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成飞医院医学装备市场调研表</w:t>
      </w:r>
      <w:r>
        <w:rPr>
          <w:rFonts w:hint="eastAsia" w:asciiTheme="minorEastAsia" w:hAnsiTheme="minorEastAsia"/>
          <w:b/>
          <w:bCs/>
          <w:color w:val="auto"/>
          <w:sz w:val="32"/>
          <w:szCs w:val="32"/>
          <w:u w:val="none"/>
          <w:lang w:val="en-US" w:eastAsia="zh-CN"/>
        </w:rPr>
        <w:t>（询价)</w:t>
      </w:r>
    </w:p>
    <w:p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729"/>
        <w:gridCol w:w="273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产品名称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供应商名称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章）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生产厂家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供应商联系人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注册证号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供应商邮箱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报价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适用范围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结构及组成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医院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名单</w:t>
            </w:r>
          </w:p>
        </w:tc>
        <w:tc>
          <w:tcPr>
            <w:tcW w:w="27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详细参数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818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主要配置清单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是否涉及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医用耗材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ind w:firstLine="630" w:firstLineChars="300"/>
              <w:jc w:val="both"/>
              <w:rPr>
                <w:rFonts w:hint="eastAsia" w:eastAsia="宋体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□不涉及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涉及（如涉及请填写医用耗材一览表）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质保年限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（注明质保范围）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售后服务情况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接到报修电话后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小时内响应；如果不能电话指导解决故障的，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小时内赶到设备所在地维修；涉及零配件更换的，应在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（含节假日、运输时间）修复完毕；不涉及零配件更换的，应在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内修复完毕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2、是否提供备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机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否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 xml:space="preserve">   </w:t>
            </w:r>
          </w:p>
        </w:tc>
      </w:tr>
    </w:tbl>
    <w:p>
      <w:pPr>
        <w:sectPr>
          <w:footerReference r:id="rId3" w:type="default"/>
          <w:pgSz w:w="11906" w:h="16838"/>
          <w:pgMar w:top="850" w:right="1134" w:bottom="850" w:left="1134" w:header="851" w:footer="851" w:gutter="0"/>
          <w:cols w:space="425" w:num="1"/>
          <w:docGrid w:type="lines" w:linePitch="312" w:charSpace="0"/>
        </w:sectPr>
      </w:pPr>
    </w:p>
    <w:p>
      <w:pPr>
        <w:ind w:right="360"/>
        <w:jc w:val="center"/>
        <w:rPr>
          <w:rFonts w:hint="eastAsia" w:ascii="宋体" w:hAnsi="宋体" w:eastAsia="宋体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医用耗材一览表</w:t>
      </w:r>
    </w:p>
    <w:p>
      <w:pPr>
        <w:ind w:right="360"/>
        <w:jc w:val="center"/>
        <w:rPr>
          <w:rFonts w:ascii="宋体" w:hAnsi="宋体" w:eastAsia="宋体"/>
          <w:sz w:val="18"/>
          <w:szCs w:val="18"/>
        </w:rPr>
      </w:pPr>
    </w:p>
    <w:p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page" w:horzAnchor="page" w:tblpX="1146" w:tblpY="3379"/>
        <w:tblW w:w="146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156"/>
        <w:gridCol w:w="2235"/>
        <w:gridCol w:w="2145"/>
        <w:gridCol w:w="675"/>
        <w:gridCol w:w="1215"/>
        <w:gridCol w:w="2220"/>
        <w:gridCol w:w="1725"/>
        <w:gridCol w:w="765"/>
        <w:gridCol w:w="1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商品代码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或产品ID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单价 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注册证号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是否专机专用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国家医保编码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</w:tbl>
    <w:p>
      <w:pPr>
        <w:ind w:right="360"/>
        <w:rPr>
          <w:rFonts w:ascii="宋体" w:hAnsi="宋体" w:eastAsia="宋体"/>
          <w:sz w:val="18"/>
          <w:szCs w:val="18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hint="eastAsia" w:ascii="宋体" w:hAnsi="宋体" w:eastAsia="宋体"/>
          <w:sz w:val="20"/>
          <w:szCs w:val="20"/>
        </w:rPr>
      </w:pPr>
    </w:p>
    <w:p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797" w:right="1134" w:bottom="1797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856985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1MjhkYzQwYmY0OTZiMjI4YWNmZmUyYzIzZTdiZDA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AF533C"/>
    <w:rsid w:val="143E5DE0"/>
    <w:rsid w:val="151A6492"/>
    <w:rsid w:val="29230B8D"/>
    <w:rsid w:val="34167AC9"/>
    <w:rsid w:val="3F6E5340"/>
    <w:rsid w:val="46A52600"/>
    <w:rsid w:val="5D457709"/>
    <w:rsid w:val="730B77CD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367</Words>
  <Characters>368</Characters>
  <Lines>9</Lines>
  <Paragraphs>2</Paragraphs>
  <TotalTime>51</TotalTime>
  <ScaleCrop>false</ScaleCrop>
  <LinksUpToDate>false</LinksUpToDate>
  <CharactersWithSpaces>572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User</cp:lastModifiedBy>
  <dcterms:modified xsi:type="dcterms:W3CDTF">2022-09-20T08:41:23Z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0626AFC9D93F4F8286BAC75B39633C57</vt:lpwstr>
  </property>
</Properties>
</file>